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40"/>
          <w:szCs w:val="40"/>
          <w:highlight w:val="yellow"/>
          <w:bdr w:val="single" w:sz="4" w:space="0" w:color="00000A"/>
        </w:rPr>
      </w:pPr>
      <w:r>
        <w:rPr>
          <w:rFonts w:cs="Arial" w:ascii="Arial" w:hAnsi="Arial"/>
          <w:b/>
          <w:sz w:val="40"/>
          <w:szCs w:val="40"/>
          <w:bdr w:val="single" w:sz="4" w:space="0" w:color="00000A"/>
          <w:shd w:fill="FFFF66" w:val="clear"/>
        </w:rPr>
        <w:t>Programmation de Cycle 2 – Domaine des Mathématiques</w:t>
      </w:r>
    </w:p>
    <w:tbl>
      <w:tblPr>
        <w:tblStyle w:val="Grilledutableau"/>
        <w:tblW w:w="155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52"/>
        <w:gridCol w:w="2547"/>
        <w:gridCol w:w="2547"/>
        <w:gridCol w:w="2546"/>
        <w:gridCol w:w="2546"/>
      </w:tblGrid>
      <w:tr>
        <w:trPr/>
        <w:tc>
          <w:tcPr>
            <w:tcW w:w="15538" w:type="dxa"/>
            <w:gridSpan w:val="5"/>
            <w:tcBorders/>
            <w:shd w:color="auto" w:fill="C6D9F1" w:themeFill="tex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sz w:val="32"/>
                <w:szCs w:val="32"/>
              </w:rPr>
              <w:t>Nombres et calculs</w:t>
            </w:r>
          </w:p>
        </w:tc>
      </w:tr>
      <w:tr>
        <w:trPr/>
        <w:tc>
          <w:tcPr>
            <w:tcW w:w="15538" w:type="dxa"/>
            <w:gridSpan w:val="5"/>
            <w:tcBorders/>
            <w:shd w:color="auto" w:fill="FFD54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Attendus de fin de cycle</w:t>
            </w:r>
            <w:r>
              <w:rPr>
                <w:rFonts w:cs="Arial" w:ascii="Arial" w:hAnsi="Arial"/>
                <w:sz w:val="28"/>
                <w:szCs w:val="28"/>
              </w:rPr>
              <w:t> : Résoudre des problèmes en utilisant des nombres entiers et le calcul.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Connaissances et  compétences associées</w:t>
            </w:r>
          </w:p>
        </w:tc>
        <w:tc>
          <w:tcPr>
            <w:tcW w:w="2547" w:type="dxa"/>
            <w:tcBorders/>
            <w:shd w:color="auto" w:fill="C6D9F1" w:themeFill="tex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Niveau 1</w:t>
            </w:r>
          </w:p>
        </w:tc>
        <w:tc>
          <w:tcPr>
            <w:tcW w:w="2547" w:type="dxa"/>
            <w:tcBorders/>
            <w:shd w:color="auto" w:fill="8DB3E2" w:themeFill="text2" w:themeFillTint="66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Niveau 2</w:t>
            </w:r>
          </w:p>
        </w:tc>
        <w:tc>
          <w:tcPr>
            <w:tcW w:w="2546" w:type="dxa"/>
            <w:tcBorders/>
            <w:shd w:color="auto" w:fill="548DD4" w:themeFill="text2" w:themeFillTint="9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Niveau 3</w:t>
            </w:r>
          </w:p>
        </w:tc>
        <w:tc>
          <w:tcPr>
            <w:tcW w:w="2546" w:type="dxa"/>
            <w:tcBorders/>
            <w:shd w:color="auto" w:fill="365F91" w:themeFill="accent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Niveau dépassé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Résoudre des problèmes issus de situations de la vie quotidienne ou adaptés de jeux portant sur des grandeurs et leur mesure, des déplacements sur une demi-droite graduée,…conduisant à utiliser les quatre opérations.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*Sens des opérations.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*Problèmes relevant de structures additives </w:t>
            </w:r>
            <w:r>
              <w:rPr>
                <w:rFonts w:cs="Arial" w:ascii="Arial" w:hAnsi="Arial"/>
                <w:i/>
                <w:sz w:val="24"/>
                <w:szCs w:val="24"/>
              </w:rPr>
              <w:t>(addition / soustraction)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*Problèmes relavant de structures multiplicatives, de partages ou de groupements </w:t>
            </w:r>
            <w:r>
              <w:rPr>
                <w:rFonts w:cs="Arial" w:ascii="Arial" w:hAnsi="Arial"/>
                <w:i/>
                <w:sz w:val="24"/>
                <w:szCs w:val="24"/>
              </w:rPr>
              <w:t>(multiplication / division</w:t>
            </w:r>
            <w:r>
              <w:rPr>
                <w:rFonts w:cs="Arial" w:ascii="Arial" w:hAnsi="Arial"/>
                <w:sz w:val="24"/>
                <w:szCs w:val="24"/>
              </w:rPr>
              <w:t>)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*Modéliser ces problèmes à l’aide d’écritures mathématiques.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*Sens des symboles +, -, x, : .</w:t>
            </w:r>
          </w:p>
        </w:tc>
        <w:tc>
          <w:tcPr>
            <w:tcW w:w="2547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Problèmes avec énoncé oral ou dessiné</w:t>
            </w:r>
          </w:p>
          <w:p>
            <w:pPr>
              <w:pStyle w:val="Default"/>
              <w:spacing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</w:r>
          </w:p>
          <w:p>
            <w:pPr>
              <w:pStyle w:val="Default"/>
              <w:spacing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</w:r>
          </w:p>
          <w:p>
            <w:pPr>
              <w:pStyle w:val="Default"/>
              <w:spacing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Nombres compris entre 0 et 30 permettant la manipulation et la schématisation</w:t>
            </w:r>
          </w:p>
          <w:p>
            <w:pPr>
              <w:pStyle w:val="Default"/>
              <w:spacing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</w:r>
          </w:p>
          <w:p>
            <w:pPr>
              <w:pStyle w:val="Default"/>
              <w:spacing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manipulation et dessin</w:t>
            </w:r>
          </w:p>
          <w:p>
            <w:pPr>
              <w:pStyle w:val="Default"/>
              <w:spacing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>
            <w:pPr>
              <w:pStyle w:val="Default"/>
              <w:spacing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</w:r>
          </w:p>
          <w:p>
            <w:pPr>
              <w:pStyle w:val="Default"/>
              <w:spacing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</w:r>
          </w:p>
          <w:p>
            <w:pPr>
              <w:pStyle w:val="Default"/>
              <w:spacing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Modéliser ces problèmes à l’aide d’écritures mathématiques : non exigé</w:t>
            </w:r>
          </w:p>
          <w:p>
            <w:pPr>
              <w:pStyle w:val="Default"/>
              <w:spacing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</w:r>
          </w:p>
          <w:p>
            <w:pPr>
              <w:pStyle w:val="Default"/>
              <w:spacing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</w:r>
          </w:p>
          <w:p>
            <w:pPr>
              <w:pStyle w:val="Default"/>
              <w:spacing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</w:r>
          </w:p>
          <w:p>
            <w:pPr>
              <w:pStyle w:val="Default"/>
              <w:spacing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Sens des symboles +, -</w:t>
            </w:r>
          </w:p>
          <w:p>
            <w:pPr>
              <w:pStyle w:val="Default"/>
              <w:spacing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</w:r>
          </w:p>
          <w:p>
            <w:pPr>
              <w:pStyle w:val="Default"/>
              <w:spacing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</w:r>
          </w:p>
          <w:p>
            <w:pPr>
              <w:pStyle w:val="Default"/>
              <w:spacing w:before="0" w:after="0"/>
              <w:rPr/>
            </w:pPr>
            <w:r>
              <w:rPr>
                <w:rFonts w:asciiTheme="minorHAnsi" w:hAnsiTheme="minorHAnsi"/>
                <w:sz w:val="20"/>
                <w:szCs w:val="20"/>
              </w:rPr>
              <w:t>- Réponse : compléter une phrase à trou(s).</w:t>
            </w:r>
          </w:p>
          <w:p>
            <w:pPr>
              <w:pStyle w:val="Default"/>
              <w:spacing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2547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Problèmes avec énoncé court écrit</w:t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- Nombres compris entre 0 et 100 </w:t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manipulation vers la schématisation</w:t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Modéliser ces problèmes à l’aide d’écritures mathématiques : symboles +, -</w:t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- Sens des symboles +, −, ×, </w:t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</w:r>
          </w:p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Theme="minorHAnsi" w:hAnsiTheme="minorHAnsi"/>
                <w:sz w:val="20"/>
                <w:szCs w:val="20"/>
              </w:rPr>
              <w:t>- Répondre par une phrase.</w:t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</w:r>
          </w:p>
        </w:tc>
        <w:tc>
          <w:tcPr>
            <w:tcW w:w="2546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Problèmes avec énoncé plus long avec données inutiles</w:t>
            </w:r>
          </w:p>
          <w:p>
            <w:pPr>
              <w:pStyle w:val="Default"/>
              <w:spacing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</w:r>
          </w:p>
          <w:p>
            <w:pPr>
              <w:pStyle w:val="Default"/>
              <w:spacing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Nombres compris entre 0 et 1000.</w:t>
            </w:r>
          </w:p>
          <w:p>
            <w:pPr>
              <w:pStyle w:val="Default"/>
              <w:spacing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</w:r>
          </w:p>
          <w:p>
            <w:pPr>
              <w:pStyle w:val="Default"/>
              <w:spacing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</w:r>
          </w:p>
          <w:p>
            <w:pPr>
              <w:pStyle w:val="Default"/>
              <w:spacing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</w:r>
          </w:p>
          <w:p>
            <w:pPr>
              <w:pStyle w:val="Default"/>
              <w:spacing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schématisation uniquement</w:t>
            </w:r>
          </w:p>
          <w:p>
            <w:pPr>
              <w:pStyle w:val="Default"/>
              <w:spacing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</w:r>
          </w:p>
          <w:p>
            <w:pPr>
              <w:pStyle w:val="Default"/>
              <w:spacing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</w:r>
          </w:p>
          <w:p>
            <w:pPr>
              <w:pStyle w:val="Default"/>
              <w:spacing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Modéliser ces problèmes à l’aide d’écritures mathématiques : symboles +, -, x</w:t>
            </w:r>
          </w:p>
          <w:p>
            <w:pPr>
              <w:pStyle w:val="Default"/>
              <w:spacing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</w:r>
          </w:p>
          <w:p>
            <w:pPr>
              <w:pStyle w:val="Default"/>
              <w:spacing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</w:r>
          </w:p>
          <w:p>
            <w:pPr>
              <w:pStyle w:val="Default"/>
              <w:spacing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Sens des symboles +, −, ×, :</w:t>
            </w:r>
          </w:p>
          <w:p>
            <w:pPr>
              <w:pStyle w:val="Default"/>
              <w:spacing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</w:r>
          </w:p>
          <w:p>
            <w:pPr>
              <w:pStyle w:val="Default"/>
              <w:spacing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</w:r>
          </w:p>
          <w:p>
            <w:pPr>
              <w:pStyle w:val="Default"/>
              <w:spacing w:before="0" w:after="0"/>
              <w:rPr/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 Répondre par une phrase.</w:t>
            </w:r>
          </w:p>
          <w:p>
            <w:pPr>
              <w:pStyle w:val="Normal"/>
              <w:spacing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25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Problèmes avec énoncé avec données inutiles, deux étapes de réflexion</w:t>
            </w:r>
          </w:p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Nombres compris entre 0 et 10 000.</w:t>
            </w:r>
          </w:p>
          <w:p>
            <w:pPr>
              <w:pStyle w:val="Normal"/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schématisation devenue inutile:</w:t>
            </w:r>
          </w:p>
          <w:p>
            <w:pPr>
              <w:pStyle w:val="Default"/>
              <w:spacing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</w:r>
          </w:p>
          <w:p>
            <w:pPr>
              <w:pStyle w:val="Default"/>
              <w:spacing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</w:r>
          </w:p>
          <w:p>
            <w:pPr>
              <w:pStyle w:val="Default"/>
              <w:spacing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Modéliser ces problèmes à l’aide d’écritures mathématiques : symboles +, -, x, :</w:t>
            </w:r>
          </w:p>
          <w:p>
            <w:pPr>
              <w:pStyle w:val="Normal"/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  <w:p>
            <w:pPr>
              <w:pStyle w:val="Default"/>
              <w:spacing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- Sens des symboles +, −, ×, : </w:t>
            </w:r>
          </w:p>
          <w:p>
            <w:pPr>
              <w:pStyle w:val="Normal"/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  <w:p>
            <w:pPr>
              <w:pStyle w:val="Default"/>
              <w:spacing w:before="0" w:after="0"/>
              <w:rPr/>
            </w:pPr>
            <w:r>
              <w:rPr>
                <w:rFonts w:asciiTheme="minorHAnsi" w:hAnsiTheme="minorHAnsi"/>
                <w:sz w:val="20"/>
                <w:szCs w:val="20"/>
              </w:rPr>
              <w:t>- Répondre par une phrase.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Organisation et gestion de données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*Exploiter des données numériques pour répondre à des questions.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*Présenter et organiser des mesures sous forme de tableaux.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*Modes de représentations de données numériques : tableaux, graphiques simples, etc.</w:t>
            </w:r>
          </w:p>
        </w:tc>
        <w:tc>
          <w:tcPr>
            <w:tcW w:w="25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5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5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5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720" w:right="720" w:header="0" w:top="15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fr-FR" w:eastAsia="fr-F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12704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ascii="Arial" w:hAnsi="Arial"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Lucida Sans"/>
    </w:rPr>
  </w:style>
  <w:style w:type="paragraph" w:styleId="Default" w:customStyle="1">
    <w:name w:val="Default"/>
    <w:qFormat/>
    <w:rsid w:val="006365a9"/>
    <w:pPr>
      <w:widowControl/>
      <w:bidi w:val="0"/>
      <w:spacing w:lineRule="auto" w:line="240" w:before="0" w:after="0"/>
      <w:jc w:val="left"/>
    </w:pPr>
    <w:rPr>
      <w:rFonts w:ascii="Calibri" w:hAnsi="Calibri" w:cs="Calibri" w:eastAsia=""/>
      <w:color w:val="000000"/>
      <w:sz w:val="24"/>
      <w:szCs w:val="24"/>
      <w:lang w:val="fr-FR" w:eastAsia="fr-FR" w:bidi="ar-SA"/>
    </w:rPr>
  </w:style>
  <w:style w:type="paragraph" w:styleId="ListParagraph">
    <w:name w:val="List Paragraph"/>
    <w:basedOn w:val="Normal"/>
    <w:uiPriority w:val="34"/>
    <w:qFormat/>
    <w:rsid w:val="002d661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7e3a27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649DD-1864-462C-82C5-AFC66F47A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LibreOffice/5.2.5.1$Windows_x86 LibreOffice_project/0312e1a284a7d50ca85a365c316c7abbf20a4d22</Application>
  <Pages>1</Pages>
  <Words>327</Words>
  <Characters>1740</Characters>
  <CharactersWithSpaces>2033</CharactersWithSpaces>
  <Paragraphs>43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2017-10-03T15:20:00Z</dcterms:created>
  <dc:creator>Catherine</dc:creator>
  <dc:description/>
  <dc:language>fr-FR</dc:language>
  <cp:lastModifiedBy/>
  <dcterms:modified xsi:type="dcterms:W3CDTF">2017-10-22T00:30:07Z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